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lineRule="auto"/>
        <w:rPr/>
      </w:pPr>
      <w:r w:rsidDel="00000000" w:rsidR="00000000" w:rsidRPr="00000000">
        <w:rPr>
          <w:rtl w:val="0"/>
        </w:rPr>
      </w:r>
    </w:p>
    <w:tbl>
      <w:tblPr>
        <w:tblStyle w:val="Table1"/>
        <w:tblW w:w="9059.0" w:type="dxa"/>
        <w:jc w:val="center"/>
        <w:tblLayout w:type="fixed"/>
        <w:tblLook w:val="0400"/>
      </w:tblPr>
      <w:tblGrid>
        <w:gridCol w:w="14"/>
        <w:gridCol w:w="9045"/>
        <w:tblGridChange w:id="0">
          <w:tblGrid>
            <w:gridCol w:w="14"/>
            <w:gridCol w:w="9045"/>
          </w:tblGrid>
        </w:tblGridChange>
      </w:tblGrid>
      <w:tr>
        <w:trPr>
          <w:cantSplit w:val="0"/>
          <w:trHeight w:val="1120" w:hRule="atLeast"/>
          <w:tblHeader w:val="0"/>
        </w:trPr>
        <w:tc>
          <w:tcPr>
            <w:gridSpan w:val="2"/>
            <w:shd w:fill="00a1e5" w:val="clear"/>
            <w:tcMar>
              <w:top w:w="0.0" w:type="dxa"/>
              <w:left w:w="115.0" w:type="dxa"/>
              <w:bottom w:w="0.0" w:type="dxa"/>
              <w:right w:w="115.0" w:type="dxa"/>
            </w:tcMar>
            <w:vAlign w:val="center"/>
          </w:tcPr>
          <w:p w:rsidR="00000000" w:rsidDel="00000000" w:rsidP="00000000" w:rsidRDefault="00000000" w:rsidRPr="00000000" w14:paraId="00000002">
            <w:pPr>
              <w:pStyle w:val="Title"/>
              <w:rPr>
                <w:color w:val="ffffff"/>
              </w:rPr>
            </w:pPr>
            <w:bookmarkStart w:colFirst="0" w:colLast="0" w:name="_heading=h.gjdgxs" w:id="0"/>
            <w:bookmarkEnd w:id="0"/>
            <w:r w:rsidDel="00000000" w:rsidR="00000000" w:rsidRPr="00000000">
              <w:rPr>
                <w:color w:val="ffffff"/>
                <w:rtl w:val="0"/>
              </w:rPr>
              <w:t xml:space="preserve">Functieprofiel ESU-mandataris</w:t>
            </w:r>
          </w:p>
        </w:tc>
      </w:tr>
      <w:tr>
        <w:trPr>
          <w:cantSplit w:val="0"/>
          <w:trHeight w:val="560" w:hRule="atLeast"/>
          <w:tblHeader w:val="0"/>
        </w:trPr>
        <w:tc>
          <w:tcPr>
            <w:gridSpan w:val="2"/>
            <w:tcBorders>
              <w:bottom w:color="8d8d8d" w:space="0" w:sz="8" w:val="single"/>
            </w:tcBorders>
            <w:shd w:fill="8d8d8d" w:val="clear"/>
            <w:tcMar>
              <w:top w:w="0.0" w:type="dxa"/>
              <w:left w:w="115.0" w:type="dxa"/>
              <w:bottom w:w="0.0" w:type="dxa"/>
              <w:right w:w="115.0" w:type="dxa"/>
            </w:tcMar>
            <w:vAlign w:val="center"/>
          </w:tcPr>
          <w:p w:rsidR="00000000" w:rsidDel="00000000" w:rsidP="00000000" w:rsidRDefault="00000000" w:rsidRPr="00000000" w14:paraId="00000004">
            <w:pPr>
              <w:pStyle w:val="Subtitle"/>
              <w:rPr/>
            </w:pPr>
            <w:r w:rsidDel="00000000" w:rsidR="00000000" w:rsidRPr="00000000">
              <w:rPr>
                <w:rtl w:val="0"/>
              </w:rPr>
              <w:t xml:space="preserve">Mandaten VVS 2025-2026</w:t>
            </w:r>
          </w:p>
        </w:tc>
      </w:tr>
      <w:tr>
        <w:trPr>
          <w:cantSplit w:val="0"/>
          <w:trHeight w:val="560" w:hRule="atLeast"/>
          <w:tblHeader w:val="0"/>
        </w:trPr>
        <w:tc>
          <w:tcPr>
            <w:gridSpan w:val="2"/>
            <w:tcBorders>
              <w:top w:color="8d8d8d" w:space="0" w:sz="8" w:val="single"/>
              <w:left w:color="8d8d8d" w:space="0" w:sz="8" w:val="single"/>
              <w:bottom w:color="8d8d8d" w:space="0" w:sz="8" w:val="single"/>
              <w:right w:color="8d8d8d" w:space="0" w:sz="8" w:val="single"/>
            </w:tcBorders>
            <w:shd w:fill="ffffff" w:val="clear"/>
            <w:tcMar>
              <w:top w:w="0.0" w:type="dxa"/>
              <w:left w:w="115.0" w:type="dxa"/>
              <w:bottom w:w="0.0" w:type="dxa"/>
              <w:right w:w="115.0" w:type="dxa"/>
            </w:tcMar>
          </w:tcPr>
          <w:p w:rsidR="00000000" w:rsidDel="00000000" w:rsidP="00000000" w:rsidRDefault="00000000" w:rsidRPr="00000000" w14:paraId="00000006">
            <w:pPr>
              <w:pStyle w:val="Subtitle"/>
              <w:spacing w:after="240" w:before="240" w:line="360" w:lineRule="auto"/>
              <w:jc w:val="right"/>
              <w:rPr/>
            </w:pPr>
            <w:bookmarkStart w:colFirst="0" w:colLast="0" w:name="_heading=h.1fob9te" w:id="1"/>
            <w:bookmarkEnd w:id="1"/>
            <w:r w:rsidDel="00000000" w:rsidR="00000000" w:rsidRPr="00000000">
              <w:rPr>
                <w:rFonts w:ascii="Verdana" w:cs="Verdana" w:eastAsia="Verdana" w:hAnsi="Verdana"/>
                <w:color w:val="8d8d8d"/>
                <w:sz w:val="20"/>
                <w:szCs w:val="20"/>
                <w:rtl w:val="0"/>
              </w:rPr>
              <w:t xml:space="preserve">Datum publicatie: </w:t>
            </w:r>
            <w:r w:rsidDel="00000000" w:rsidR="00000000" w:rsidRPr="00000000">
              <w:rPr>
                <w:rFonts w:ascii="Verdana" w:cs="Verdana" w:eastAsia="Verdana" w:hAnsi="Verdana"/>
                <w:b w:val="1"/>
                <w:bCs w:val="1"/>
                <w:color w:val="8d8d8d"/>
                <w:sz w:val="20"/>
                <w:szCs w:val="20"/>
                <w:rtl w:val="0"/>
              </w:rPr>
              <w:t xml:space="preserve">17 maart 2024</w:t>
            </w:r>
            <w:r w:rsidDel="00000000" w:rsidR="00000000" w:rsidRPr="00000000">
              <w:rPr>
                <w:rtl w:val="0"/>
              </w:rPr>
            </w:r>
          </w:p>
        </w:tc>
      </w:tr>
    </w:tbl>
    <w:p w:rsidR="00000000" w:rsidDel="00000000" w:rsidP="00000000" w:rsidRDefault="00000000" w:rsidRPr="00000000" w14:paraId="00000008">
      <w:pPr>
        <w:spacing w:after="200"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9">
      <w:pPr>
        <w:pStyle w:val="Heading1"/>
        <w:spacing w:after="240" w:before="240" w:line="312" w:lineRule="auto"/>
        <w:jc w:val="both"/>
        <w:rPr>
          <w:rFonts w:ascii="Verdana" w:cs="Verdana" w:eastAsia="Verdana" w:hAnsi="Verdana"/>
          <w:sz w:val="20"/>
          <w:szCs w:val="20"/>
        </w:rPr>
      </w:pPr>
      <w:bookmarkStart w:colFirst="0" w:colLast="0" w:name="_heading=h.dclv3cv56eaw" w:id="2"/>
      <w:bookmarkEnd w:id="2"/>
      <w:r w:rsidDel="00000000" w:rsidR="00000000" w:rsidRPr="00000000">
        <w:rPr>
          <w:rtl w:val="0"/>
        </w:rPr>
        <w:t xml:space="preserve">ESU Mandataris</w:t>
      </w:r>
      <w:r w:rsidDel="00000000" w:rsidR="00000000" w:rsidRPr="00000000">
        <w:rPr>
          <w:rtl w:val="0"/>
        </w:rPr>
      </w:r>
    </w:p>
    <w:p w:rsidR="00000000" w:rsidDel="00000000" w:rsidP="00000000" w:rsidRDefault="00000000" w:rsidRPr="00000000" w14:paraId="0000000A">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European Students Union (ESU) vertegenwoordigt studenten op Europees niveau. Het is een vereniging die bestaat uit 44 nationale studentenraden uit 40 Europese landen in Europa. De aangesloten leden, waarvan de Vlaamse Vereniging van Studenten (VVS) er één is, hebben de macht om de visie en richting van ESU te bepalen. Concreet betekent dit dat VVS inspraak krijgt in het beleid van ESU.</w:t>
      </w:r>
    </w:p>
    <w:p w:rsidR="00000000" w:rsidDel="00000000" w:rsidP="00000000" w:rsidRDefault="00000000" w:rsidRPr="00000000" w14:paraId="0000000B">
      <w:pPr>
        <w:spacing w:after="240" w:before="240" w:line="312" w:lineRule="auto"/>
        <w:jc w:val="both"/>
        <w:rPr/>
      </w:pPr>
      <w:r w:rsidDel="00000000" w:rsidR="00000000" w:rsidRPr="00000000">
        <w:rPr>
          <w:rFonts w:ascii="Verdana" w:cs="Verdana" w:eastAsia="Verdana" w:hAnsi="Verdana"/>
          <w:sz w:val="20"/>
          <w:szCs w:val="20"/>
          <w:rtl w:val="0"/>
        </w:rPr>
        <w:t xml:space="preserve">Om dit te doen doet VVS een beroep op bestuurders en externe mandatarissen. Zij nemen de taak van VVS-vertegenwoordiger op in verschillende vergaderingen van deze organisatie. Op deze vergaderingen dragen ze standpunten uit die door het Bureau en de Algemene Vergadering worden bepaald of die in lijn liggen met de missie, visie en ideeën van VVS. Dit doen ze in overleg met de bestuurder Internationaal van VVS en de beleidsmedewerker hoger onderwijs. Tijdens en na de vergadering schrijft de mandataris een schriftelijk verslag waarover eventueel ook mondeling wordt teruggekoppeld op een VVS-bureau.</w:t>
      </w:r>
      <w:r w:rsidDel="00000000" w:rsidR="00000000" w:rsidRPr="00000000">
        <w:rPr>
          <w:rtl w:val="0"/>
        </w:rPr>
      </w:r>
    </w:p>
    <w:p w:rsidR="00000000" w:rsidDel="00000000" w:rsidP="00000000" w:rsidRDefault="00000000" w:rsidRPr="00000000" w14:paraId="0000000C">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Jij bent de vertegenwoordiger van 270.000 studenten in de Vlaamse gemeenschap (Vlaanderen en Brussel) en draagt zo de educatieve, economische, sociale en culturele belangen van de student.</w:t>
      </w:r>
    </w:p>
    <w:p w:rsidR="00000000" w:rsidDel="00000000" w:rsidP="00000000" w:rsidRDefault="00000000" w:rsidRPr="00000000" w14:paraId="0000000D">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ESU-mandataris krijg je een zeer leerrijke ervaring:</w:t>
      </w:r>
    </w:p>
    <w:p w:rsidR="00000000" w:rsidDel="00000000" w:rsidP="00000000" w:rsidRDefault="00000000" w:rsidRPr="00000000" w14:paraId="0000000E">
      <w:pPr>
        <w:numPr>
          <w:ilvl w:val="0"/>
          <w:numId w:val="2"/>
        </w:numPr>
        <w:spacing w:after="240" w:before="240" w:line="312"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twee à vier per jaar naar een van de Europese landen die de ESU-events hosten en leert dus andere landen en culturen kennen;</w:t>
      </w:r>
    </w:p>
    <w:p w:rsidR="00000000" w:rsidDel="00000000" w:rsidP="00000000" w:rsidRDefault="00000000" w:rsidRPr="00000000" w14:paraId="0000000F">
      <w:pPr>
        <w:numPr>
          <w:ilvl w:val="0"/>
          <w:numId w:val="2"/>
        </w:numPr>
        <w:spacing w:after="240" w:before="240" w:line="312"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maakt er kennis met je collega-studentenvertegenwoordigers en krijgt zo de kans om heel wat te netwerken</w:t>
      </w:r>
    </w:p>
    <w:p w:rsidR="00000000" w:rsidDel="00000000" w:rsidP="00000000" w:rsidRDefault="00000000" w:rsidRPr="00000000" w14:paraId="00000010">
      <w:pPr>
        <w:numPr>
          <w:ilvl w:val="0"/>
          <w:numId w:val="2"/>
        </w:numPr>
        <w:spacing w:after="240" w:before="240" w:line="312" w:lineRule="auto"/>
        <w:ind w:left="720" w:hanging="360"/>
        <w:jc w:val="both"/>
        <w:rPr>
          <w:rFonts w:ascii="Noto Sans Symbols" w:cs="Noto Sans Symbols" w:eastAsia="Noto Sans Symbols" w:hAnsi="Noto Sans Symbols"/>
          <w:sz w:val="20"/>
          <w:szCs w:val="20"/>
        </w:rPr>
      </w:pPr>
      <w:r w:rsidDel="00000000" w:rsidR="00000000" w:rsidRPr="00000000">
        <w:rPr>
          <w:rFonts w:ascii="Verdana" w:cs="Verdana" w:eastAsia="Verdana" w:hAnsi="Verdana"/>
          <w:sz w:val="20"/>
          <w:szCs w:val="20"/>
          <w:rtl w:val="0"/>
        </w:rPr>
        <w:t xml:space="preserve">Je leert hoe beleidsvoering werkt op het Europese niveau. Daarnaast leer je bij over het Europese hoger onderwijsbeleid.</w:t>
      </w:r>
      <w:r w:rsidDel="00000000" w:rsidR="00000000" w:rsidRPr="00000000">
        <w:rPr>
          <w:rtl w:val="0"/>
        </w:rPr>
      </w:r>
    </w:p>
    <w:p w:rsidR="00000000" w:rsidDel="00000000" w:rsidP="00000000" w:rsidRDefault="00000000" w:rsidRPr="00000000" w14:paraId="00000011">
      <w:pPr>
        <w:numPr>
          <w:ilvl w:val="0"/>
          <w:numId w:val="2"/>
        </w:numPr>
        <w:spacing w:after="240" w:before="240" w:line="312"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Het bestuur en de staf ondersteunen je waar nodig bij de dossiers, de uitnodigingen voor vergaderingen etc. Je wordt deel van een team!</w:t>
      </w:r>
    </w:p>
    <w:p w:rsidR="00000000" w:rsidDel="00000000" w:rsidP="00000000" w:rsidRDefault="00000000" w:rsidRPr="00000000" w14:paraId="00000012">
      <w:pPr>
        <w:numPr>
          <w:ilvl w:val="0"/>
          <w:numId w:val="2"/>
        </w:numPr>
        <w:spacing w:after="240" w:before="240" w:line="312"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leert heel wat nieuwe vaardigheden en je kan bestaande vaardigheden verder aanscherpen: vergaderen, lobbyen, onderhandelen, hoe je een dossier aanpakt, standpunten formuleren en communiceren etc. </w:t>
      </w:r>
    </w:p>
    <w:p w:rsidR="00000000" w:rsidDel="00000000" w:rsidP="00000000" w:rsidRDefault="00000000" w:rsidRPr="00000000" w14:paraId="00000013">
      <w:pPr>
        <w:pStyle w:val="Heading2"/>
        <w:pageBreakBefore w:val="0"/>
        <w:spacing w:after="240" w:before="240" w:line="312" w:lineRule="auto"/>
        <w:jc w:val="both"/>
        <w:rPr/>
      </w:pPr>
      <w:bookmarkStart w:colFirst="0" w:colLast="0" w:name="_heading=h.1t3h5sf" w:id="3"/>
      <w:bookmarkEnd w:id="3"/>
      <w:r w:rsidDel="00000000" w:rsidR="00000000" w:rsidRPr="00000000">
        <w:rPr>
          <w:rtl w:val="0"/>
        </w:rPr>
        <w:t xml:space="preserve">Met wie werk je samen?</w:t>
      </w:r>
    </w:p>
    <w:p w:rsidR="00000000" w:rsidDel="00000000" w:rsidP="00000000" w:rsidRDefault="00000000" w:rsidRPr="00000000" w14:paraId="00000014">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werkt voornamelijk samen met:</w:t>
      </w:r>
    </w:p>
    <w:p w:rsidR="00000000" w:rsidDel="00000000" w:rsidP="00000000" w:rsidRDefault="00000000" w:rsidRPr="00000000" w14:paraId="00000015">
      <w:pPr>
        <w:pageBreakBefore w:val="0"/>
        <w:numPr>
          <w:ilvl w:val="0"/>
          <w:numId w:val="3"/>
        </w:numPr>
        <w:spacing w:after="240" w:before="240" w:line="312"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bestuurder internationaal,</w:t>
      </w:r>
    </w:p>
    <w:p w:rsidR="00000000" w:rsidDel="00000000" w:rsidP="00000000" w:rsidRDefault="00000000" w:rsidRPr="00000000" w14:paraId="00000016">
      <w:pPr>
        <w:pageBreakBefore w:val="0"/>
        <w:numPr>
          <w:ilvl w:val="0"/>
          <w:numId w:val="3"/>
        </w:numPr>
        <w:spacing w:after="240" w:before="240" w:line="312"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stafmedewerkers beleidsmedewerker Hoger Onderwijs en coördinator,</w:t>
      </w:r>
    </w:p>
    <w:p w:rsidR="00000000" w:rsidDel="00000000" w:rsidP="00000000" w:rsidRDefault="00000000" w:rsidRPr="00000000" w14:paraId="00000017">
      <w:pPr>
        <w:pageBreakBefore w:val="0"/>
        <w:numPr>
          <w:ilvl w:val="0"/>
          <w:numId w:val="3"/>
        </w:numPr>
        <w:spacing w:after="240" w:before="240" w:line="312"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buitenlandse studentenvertegenwoordigers</w:t>
      </w:r>
    </w:p>
    <w:p w:rsidR="00000000" w:rsidDel="00000000" w:rsidP="00000000" w:rsidRDefault="00000000" w:rsidRPr="00000000" w14:paraId="00000018">
      <w:pPr>
        <w:pStyle w:val="Heading2"/>
        <w:pageBreakBefore w:val="0"/>
        <w:spacing w:after="240" w:before="240" w:line="312" w:lineRule="auto"/>
        <w:jc w:val="both"/>
        <w:rPr/>
      </w:pPr>
      <w:bookmarkStart w:colFirst="0" w:colLast="0" w:name="_heading=h.4d34og8" w:id="4"/>
      <w:bookmarkEnd w:id="4"/>
      <w:r w:rsidDel="00000000" w:rsidR="00000000" w:rsidRPr="00000000">
        <w:rPr>
          <w:rtl w:val="0"/>
        </w:rPr>
        <w:t xml:space="preserve">Hoeveel tijd neemt dit in beslag? </w:t>
      </w:r>
    </w:p>
    <w:p w:rsidR="00000000" w:rsidDel="00000000" w:rsidP="00000000" w:rsidRDefault="00000000" w:rsidRPr="00000000" w14:paraId="00000019">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Gemiddeld zo’n 2 à 4 uur per week. Voor buitenlandse vergaderingen ben je een volle week weg. De voorbereiding tijdens de weken in aanloop van de Board Meetings ongeveer 5 à 8 uur per week.</w:t>
      </w:r>
    </w:p>
    <w:p w:rsidR="00000000" w:rsidDel="00000000" w:rsidP="00000000" w:rsidRDefault="00000000" w:rsidRPr="00000000" w14:paraId="0000001A">
      <w:pPr>
        <w:pStyle w:val="Heading2"/>
        <w:pageBreakBefore w:val="0"/>
        <w:spacing w:after="240" w:before="240" w:line="312" w:lineRule="auto"/>
        <w:jc w:val="both"/>
        <w:rPr/>
      </w:pPr>
      <w:bookmarkStart w:colFirst="0" w:colLast="0" w:name="_heading=h.2s8eyo1" w:id="5"/>
      <w:bookmarkEnd w:id="5"/>
      <w:r w:rsidDel="00000000" w:rsidR="00000000" w:rsidRPr="00000000">
        <w:rPr>
          <w:rtl w:val="0"/>
        </w:rPr>
        <w:t xml:space="preserve">Wat wordt van je verwacht?</w:t>
      </w:r>
    </w:p>
    <w:p w:rsidR="00000000" w:rsidDel="00000000" w:rsidP="00000000" w:rsidRDefault="00000000" w:rsidRPr="00000000" w14:paraId="0000001B">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bent betrokken bij VVS en kan je vinden in de missie en doelen van de organisatie Je verdedigt en representeert jouw achterban, de studenten, door vlot met doelgroepen en verschillende organisaties in het hoger onderwijslandschap om te gaan.</w:t>
      </w:r>
    </w:p>
    <w:p w:rsidR="00000000" w:rsidDel="00000000" w:rsidP="00000000" w:rsidRDefault="00000000" w:rsidRPr="00000000" w14:paraId="0000001C">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ESU-mandataris werk je samen met de bestuurder internationaal en beleidsmedewerker hoger onderwijs. Er zijn minstens twee mandaten die ingevuld moeten worden, waarvan één steeds door de bestuurder internationaal, maar meerdere personen kunnen de ESU-mandataris ondersteunen. Je vormt een team samen met de anderen die VVS vertegenwoordigen op internationaal niveau. Je onderhoudt ook de contacten met ESU en bent aanwezig op belangrijke nationale en internationale meetings. </w:t>
      </w:r>
    </w:p>
    <w:p w:rsidR="00000000" w:rsidDel="00000000" w:rsidP="00000000" w:rsidRDefault="00000000" w:rsidRPr="00000000" w14:paraId="0000001D">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Ieder jaar organiseert ESU vier officiële vergadermomenten in Europa</w:t>
      </w:r>
    </w:p>
    <w:p w:rsidR="00000000" w:rsidDel="00000000" w:rsidP="00000000" w:rsidRDefault="00000000" w:rsidRPr="00000000" w14:paraId="0000001E">
      <w:pPr>
        <w:numPr>
          <w:ilvl w:val="0"/>
          <w:numId w:val="1"/>
        </w:numPr>
        <w:spacing w:after="240" w:before="240" w:line="312" w:lineRule="auto"/>
        <w:ind w:left="360" w:hanging="360"/>
        <w:jc w:val="both"/>
        <w:rPr/>
      </w:pPr>
      <w:r w:rsidDel="00000000" w:rsidR="00000000" w:rsidRPr="00000000">
        <w:rPr>
          <w:rFonts w:ascii="Verdana" w:cs="Verdana" w:eastAsia="Verdana" w:hAnsi="Verdana"/>
          <w:sz w:val="20"/>
          <w:szCs w:val="20"/>
          <w:rtl w:val="0"/>
        </w:rPr>
        <w:t xml:space="preserve">Twee European Student Conventions (ESC): dit zijn informele forums waarbij je veel tijd hebt om met andere studentenvertegenwoordigers van over Europa te praten. Er zijn sessies waarbij je input kan geven over dossiers of waarbij je geïnformeerd wordt over een thema waar ESU aan werkt. Deze vinden plaats in eind september en begin maart.</w:t>
      </w:r>
      <w:r w:rsidDel="00000000" w:rsidR="00000000" w:rsidRPr="00000000">
        <w:rPr>
          <w:rtl w:val="0"/>
        </w:rPr>
      </w:r>
    </w:p>
    <w:p w:rsidR="00000000" w:rsidDel="00000000" w:rsidP="00000000" w:rsidRDefault="00000000" w:rsidRPr="00000000" w14:paraId="0000001F">
      <w:pPr>
        <w:numPr>
          <w:ilvl w:val="0"/>
          <w:numId w:val="1"/>
        </w:numPr>
        <w:spacing w:after="240" w:before="240" w:line="312" w:lineRule="auto"/>
        <w:ind w:left="360" w:hanging="360"/>
        <w:jc w:val="both"/>
        <w:rPr/>
      </w:pPr>
      <w:r w:rsidDel="00000000" w:rsidR="00000000" w:rsidRPr="00000000">
        <w:rPr>
          <w:rFonts w:ascii="Verdana" w:cs="Verdana" w:eastAsia="Verdana" w:hAnsi="Verdana"/>
          <w:sz w:val="20"/>
          <w:szCs w:val="20"/>
          <w:rtl w:val="0"/>
        </w:rPr>
        <w:t xml:space="preserve">Twee Board Meetings (BM): Dit zijn de algemene vergaderingen van ESU. Hier wordt vergaderd over de visie, werking en standpunten die ESU uitbrengt. Een keer per jaar wordt er ook een nieuw bestuur verkozen. Dit zijn dagenlange vergadermomenten die veel voorbereiding vragen. Deze vinden plaats midden november en begin mei.</w:t>
      </w:r>
      <w:r w:rsidDel="00000000" w:rsidR="00000000" w:rsidRPr="00000000">
        <w:rPr>
          <w:rtl w:val="0"/>
        </w:rPr>
      </w:r>
    </w:p>
    <w:p w:rsidR="00000000" w:rsidDel="00000000" w:rsidP="00000000" w:rsidRDefault="00000000" w:rsidRPr="00000000" w14:paraId="00000020">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vergaderingen vinden telkens plaats in een ander land. Je vervoers- en verblijfskosten worden vergoed door VVS.  </w:t>
      </w:r>
    </w:p>
    <w:p w:rsidR="00000000" w:rsidDel="00000000" w:rsidP="00000000" w:rsidRDefault="00000000" w:rsidRPr="00000000" w14:paraId="00000021">
      <w:pPr>
        <w:spacing w:after="240" w:before="240" w:line="312"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2">
      <w:pPr>
        <w:pStyle w:val="Heading2"/>
        <w:spacing w:after="240" w:before="240" w:line="312" w:lineRule="auto"/>
        <w:jc w:val="both"/>
        <w:rPr/>
      </w:pPr>
      <w:bookmarkStart w:colFirst="0" w:colLast="0" w:name="_heading=h.mcklpjrjd5pb" w:id="6"/>
      <w:bookmarkEnd w:id="6"/>
      <w:r w:rsidDel="00000000" w:rsidR="00000000" w:rsidRPr="00000000">
        <w:rPr>
          <w:rtl w:val="0"/>
        </w:rPr>
        <w:t xml:space="preserve">Pas jij bij het profiel van ESU Mandataris? Doe de test!</w:t>
      </w:r>
    </w:p>
    <w:p w:rsidR="00000000" w:rsidDel="00000000" w:rsidP="00000000" w:rsidRDefault="00000000" w:rsidRPr="00000000" w14:paraId="00000023">
      <w:pPr>
        <w:spacing w:after="240" w:before="240" w:line="312" w:lineRule="auto"/>
        <w:jc w:val="both"/>
        <w:rPr>
          <w:rFonts w:ascii="Verdana" w:cs="Verdana" w:eastAsia="Verdana" w:hAnsi="Verdana"/>
          <w:sz w:val="20"/>
          <w:szCs w:val="20"/>
        </w:rPr>
      </w:pPr>
      <w:sdt>
        <w:sdtPr>
          <w:id w:val="-1121232762"/>
          <w:tag w:val="goog_rdk_0"/>
        </w:sdtPr>
        <w:sdtContent>
          <w:r w:rsidDel="00000000" w:rsidR="00000000" w:rsidRPr="00000000">
            <w:rPr>
              <w:rFonts w:ascii="Arial Unicode MS" w:cs="Arial Unicode MS" w:eastAsia="Arial Unicode MS" w:hAnsi="Arial Unicode MS"/>
              <w:sz w:val="20"/>
              <w:szCs w:val="20"/>
              <w:rtl w:val="0"/>
            </w:rPr>
            <w:t xml:space="preserve">✓ Je bent vloeiend in Engels en andere talen zijn een pluspunt;</w:t>
          </w:r>
        </w:sdtContent>
      </w:sdt>
    </w:p>
    <w:p w:rsidR="00000000" w:rsidDel="00000000" w:rsidP="00000000" w:rsidRDefault="00000000" w:rsidRPr="00000000" w14:paraId="00000024">
      <w:pPr>
        <w:spacing w:after="240" w:before="240" w:line="312" w:lineRule="auto"/>
        <w:jc w:val="both"/>
        <w:rPr>
          <w:rFonts w:ascii="Verdana" w:cs="Verdana" w:eastAsia="Verdana" w:hAnsi="Verdana"/>
          <w:sz w:val="20"/>
          <w:szCs w:val="20"/>
        </w:rPr>
      </w:pPr>
      <w:sdt>
        <w:sdtPr>
          <w:id w:val="-240667393"/>
          <w:tag w:val="goog_rdk_1"/>
        </w:sdtPr>
        <w:sdtContent>
          <w:r w:rsidDel="00000000" w:rsidR="00000000" w:rsidRPr="00000000">
            <w:rPr>
              <w:rFonts w:ascii="Arial Unicode MS" w:cs="Arial Unicode MS" w:eastAsia="Arial Unicode MS" w:hAnsi="Arial Unicode MS"/>
              <w:sz w:val="20"/>
              <w:szCs w:val="20"/>
              <w:rtl w:val="0"/>
            </w:rPr>
            <w:t xml:space="preserve">✓ Je hebt minstens één jaar ervaring als studentenvertegenwoordiger binnen jouw instelling;</w:t>
          </w:r>
        </w:sdtContent>
      </w:sdt>
    </w:p>
    <w:p w:rsidR="00000000" w:rsidDel="00000000" w:rsidP="00000000" w:rsidRDefault="00000000" w:rsidRPr="00000000" w14:paraId="00000025">
      <w:pPr>
        <w:spacing w:after="240" w:before="240" w:line="312" w:lineRule="auto"/>
        <w:jc w:val="both"/>
        <w:rPr>
          <w:rFonts w:ascii="Verdana" w:cs="Verdana" w:eastAsia="Verdana" w:hAnsi="Verdana"/>
          <w:sz w:val="20"/>
          <w:szCs w:val="20"/>
        </w:rPr>
      </w:pPr>
      <w:sdt>
        <w:sdtPr>
          <w:id w:val="-965833443"/>
          <w:tag w:val="goog_rdk_2"/>
        </w:sdtPr>
        <w:sdtContent>
          <w:r w:rsidDel="00000000" w:rsidR="00000000" w:rsidRPr="00000000">
            <w:rPr>
              <w:rFonts w:ascii="Arial Unicode MS" w:cs="Arial Unicode MS" w:eastAsia="Arial Unicode MS" w:hAnsi="Arial Unicode MS"/>
              <w:sz w:val="20"/>
              <w:szCs w:val="20"/>
              <w:rtl w:val="0"/>
            </w:rPr>
            <w:t xml:space="preserve">✓ Je hebt een passie voor internationale samenwerking en onderwijs en bent sociaal ingesteld;</w:t>
          </w:r>
        </w:sdtContent>
      </w:sdt>
    </w:p>
    <w:p w:rsidR="00000000" w:rsidDel="00000000" w:rsidP="00000000" w:rsidRDefault="00000000" w:rsidRPr="00000000" w14:paraId="00000026">
      <w:pPr>
        <w:spacing w:after="240" w:before="240" w:line="312" w:lineRule="auto"/>
        <w:jc w:val="both"/>
        <w:rPr>
          <w:rFonts w:ascii="Verdana" w:cs="Verdana" w:eastAsia="Verdana" w:hAnsi="Verdana"/>
          <w:sz w:val="20"/>
          <w:szCs w:val="20"/>
        </w:rPr>
      </w:pPr>
      <w:sdt>
        <w:sdtPr>
          <w:id w:val="-1846033934"/>
          <w:tag w:val="goog_rdk_3"/>
        </w:sdtPr>
        <w:sdtContent>
          <w:r w:rsidDel="00000000" w:rsidR="00000000" w:rsidRPr="00000000">
            <w:rPr>
              <w:rFonts w:ascii="Arial Unicode MS" w:cs="Arial Unicode MS" w:eastAsia="Arial Unicode MS" w:hAnsi="Arial Unicode MS"/>
              <w:sz w:val="20"/>
              <w:szCs w:val="20"/>
              <w:rtl w:val="0"/>
            </w:rPr>
            <w:t xml:space="preserve">✓ Je bent mondig genoeg om standpunten te verdedigen in grote vergaderingen;</w:t>
          </w:r>
        </w:sdtContent>
      </w:sdt>
    </w:p>
    <w:p w:rsidR="00000000" w:rsidDel="00000000" w:rsidP="00000000" w:rsidRDefault="00000000" w:rsidRPr="00000000" w14:paraId="00000027">
      <w:pPr>
        <w:spacing w:after="240" w:before="240" w:line="312" w:lineRule="auto"/>
        <w:jc w:val="both"/>
        <w:rPr>
          <w:rFonts w:ascii="Verdana" w:cs="Verdana" w:eastAsia="Verdana" w:hAnsi="Verdana"/>
          <w:sz w:val="20"/>
          <w:szCs w:val="20"/>
        </w:rPr>
      </w:pPr>
      <w:sdt>
        <w:sdtPr>
          <w:id w:val="-1439962332"/>
          <w:tag w:val="goog_rdk_4"/>
        </w:sdtPr>
        <w:sdtContent>
          <w:r w:rsidDel="00000000" w:rsidR="00000000" w:rsidRPr="00000000">
            <w:rPr>
              <w:rFonts w:ascii="Arial Unicode MS" w:cs="Arial Unicode MS" w:eastAsia="Arial Unicode MS" w:hAnsi="Arial Unicode MS"/>
              <w:sz w:val="20"/>
              <w:szCs w:val="20"/>
              <w:rtl w:val="0"/>
            </w:rPr>
            <w:t xml:space="preserve">✓ Je vindt het leuk om je in complexe dossiers in te werken en denkt graag na over internationale zaken op Europees niveau;</w:t>
          </w:r>
        </w:sdtContent>
      </w:sdt>
    </w:p>
    <w:p w:rsidR="00000000" w:rsidDel="00000000" w:rsidP="00000000" w:rsidRDefault="00000000" w:rsidRPr="00000000" w14:paraId="00000028">
      <w:pPr>
        <w:spacing w:after="240" w:before="240" w:line="312" w:lineRule="auto"/>
        <w:jc w:val="both"/>
        <w:rPr>
          <w:rFonts w:ascii="Verdana" w:cs="Verdana" w:eastAsia="Verdana" w:hAnsi="Verdana"/>
          <w:sz w:val="20"/>
          <w:szCs w:val="20"/>
        </w:rPr>
      </w:pPr>
      <w:sdt>
        <w:sdtPr>
          <w:id w:val="-1509834347"/>
          <w:tag w:val="goog_rdk_5"/>
        </w:sdtPr>
        <w:sdtContent>
          <w:r w:rsidDel="00000000" w:rsidR="00000000" w:rsidRPr="00000000">
            <w:rPr>
              <w:rFonts w:ascii="Arial Unicode MS" w:cs="Arial Unicode MS" w:eastAsia="Arial Unicode MS" w:hAnsi="Arial Unicode MS"/>
              <w:sz w:val="20"/>
              <w:szCs w:val="20"/>
              <w:rtl w:val="0"/>
            </w:rPr>
            <w:t xml:space="preserve">✓ Je bent ook vertrouwd met het Vlaamse beleid en de VVS-standpunten rond hoger onderwijs, sociale zaken en studentenparticipatie;</w:t>
          </w:r>
        </w:sdtContent>
      </w:sdt>
    </w:p>
    <w:p w:rsidR="00000000" w:rsidDel="00000000" w:rsidP="00000000" w:rsidRDefault="00000000" w:rsidRPr="00000000" w14:paraId="00000029">
      <w:pPr>
        <w:spacing w:after="240" w:before="240" w:line="312" w:lineRule="auto"/>
        <w:jc w:val="both"/>
        <w:rPr>
          <w:rFonts w:ascii="Verdana" w:cs="Verdana" w:eastAsia="Verdana" w:hAnsi="Verdana"/>
          <w:sz w:val="20"/>
          <w:szCs w:val="20"/>
        </w:rPr>
      </w:pPr>
      <w:sdt>
        <w:sdtPr>
          <w:id w:val="-1349948095"/>
          <w:tag w:val="goog_rdk_6"/>
        </w:sdtPr>
        <w:sdtContent>
          <w:r w:rsidDel="00000000" w:rsidR="00000000" w:rsidRPr="00000000">
            <w:rPr>
              <w:rFonts w:ascii="Arial Unicode MS" w:cs="Arial Unicode MS" w:eastAsia="Arial Unicode MS" w:hAnsi="Arial Unicode MS"/>
              <w:sz w:val="20"/>
              <w:szCs w:val="20"/>
              <w:rtl w:val="0"/>
            </w:rPr>
            <w:t xml:space="preserve">✓ Je brengt graag andere mandatarissen en studentenvertegenwoordigers op de hoogte van wat er speelt op het domein internationaal; en</w:t>
          </w:r>
        </w:sdtContent>
      </w:sdt>
    </w:p>
    <w:p w:rsidR="00000000" w:rsidDel="00000000" w:rsidP="00000000" w:rsidRDefault="00000000" w:rsidRPr="00000000" w14:paraId="0000002A">
      <w:pPr>
        <w:spacing w:after="240" w:before="240" w:line="312" w:lineRule="auto"/>
        <w:jc w:val="both"/>
        <w:rPr>
          <w:rFonts w:ascii="Verdana" w:cs="Verdana" w:eastAsia="Verdana" w:hAnsi="Verdana"/>
          <w:sz w:val="20"/>
          <w:szCs w:val="20"/>
        </w:rPr>
      </w:pPr>
      <w:sdt>
        <w:sdtPr>
          <w:id w:val="-994647694"/>
          <w:tag w:val="goog_rdk_7"/>
        </w:sdtPr>
        <w:sdtContent>
          <w:r w:rsidDel="00000000" w:rsidR="00000000" w:rsidRPr="00000000">
            <w:rPr>
              <w:rFonts w:ascii="Arial Unicode MS" w:cs="Arial Unicode MS" w:eastAsia="Arial Unicode MS" w:hAnsi="Arial Unicode MS"/>
              <w:sz w:val="20"/>
              <w:szCs w:val="20"/>
              <w:rtl w:val="0"/>
            </w:rPr>
            <w:t xml:space="preserve">✓ Je wil minstens twee keer per jaar deelnemen aan de Board Meetings van ESU in het buitenland, en indien mogelijk ook de European Student Conventions.</w:t>
          </w:r>
        </w:sdtContent>
      </w:sdt>
    </w:p>
    <w:p w:rsidR="00000000" w:rsidDel="00000000" w:rsidP="00000000" w:rsidRDefault="00000000" w:rsidRPr="00000000" w14:paraId="0000002B">
      <w:pPr>
        <w:pStyle w:val="Heading2"/>
        <w:pageBreakBefore w:val="0"/>
        <w:spacing w:after="240" w:before="240" w:line="312" w:lineRule="auto"/>
        <w:jc w:val="both"/>
        <w:rPr/>
      </w:pPr>
      <w:bookmarkStart w:colFirst="0" w:colLast="0" w:name="_heading=h.17dp8vu" w:id="7"/>
      <w:bookmarkEnd w:id="7"/>
      <w:r w:rsidDel="00000000" w:rsidR="00000000" w:rsidRPr="00000000">
        <w:rPr>
          <w:rtl w:val="0"/>
        </w:rPr>
        <w:t xml:space="preserve">Wat als je nog geen ervaring hebt met VVS?</w:t>
      </w:r>
    </w:p>
    <w:p w:rsidR="00000000" w:rsidDel="00000000" w:rsidP="00000000" w:rsidRDefault="00000000" w:rsidRPr="00000000" w14:paraId="0000002C">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Dat hoeft geen obstakel te zijn, maar maakt het wel wat pittiger. Voor ESU mandataris wordt het sterk aangeraden om minstens één jaar ervaring te hebben als studentenvertegenwoordiger aan jouw universiteit of hogeschool; je moet namelijk inhoudelijke kennis hebben over verschillende domeinen. VVS zoekt echter voornamelijk mensen die al een goede basiskennis hebben en snel kunnen bijleren. De algemene vergadering zal peilen naar je inhoudelijke kennis, maar verwacht vooral dat je enthousiast en leergierig bent.</w:t>
      </w:r>
    </w:p>
    <w:p w:rsidR="00000000" w:rsidDel="00000000" w:rsidP="00000000" w:rsidRDefault="00000000" w:rsidRPr="00000000" w14:paraId="0000002D">
      <w:pPr>
        <w:pStyle w:val="Heading2"/>
        <w:pageBreakBefore w:val="0"/>
        <w:spacing w:after="240" w:before="240" w:line="312" w:lineRule="auto"/>
        <w:jc w:val="both"/>
        <w:rPr/>
      </w:pPr>
      <w:bookmarkStart w:colFirst="0" w:colLast="0" w:name="_heading=h.3rdcrjn" w:id="8"/>
      <w:bookmarkEnd w:id="8"/>
      <w:r w:rsidDel="00000000" w:rsidR="00000000" w:rsidRPr="00000000">
        <w:rPr>
          <w:rtl w:val="0"/>
        </w:rPr>
        <w:t xml:space="preserve">Hoe stel je je kandidaat?</w:t>
      </w:r>
    </w:p>
    <w:p w:rsidR="00000000" w:rsidDel="00000000" w:rsidP="00000000" w:rsidRDefault="00000000" w:rsidRPr="00000000" w14:paraId="0000002E">
      <w:pPr>
        <w:pageBreakBefore w:val="0"/>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wordt verkozen op een Bureau van VVS. Je kan vragen naar de data van het Bureau en de mogelijkheden bij </w:t>
      </w:r>
      <w:hyperlink r:id="rId7">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 Vervolgens kan je je motivatiebrief en curriculum vitae (max. 2 pagina’s) doorsturen naar </w:t>
      </w:r>
      <w:hyperlink r:id="rId8">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2F">
      <w:pPr>
        <w:pageBreakBefore w:val="0"/>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Op het bureau zullen de leden op een constructieve en opbouwende manier peilen naar je interesse, motivatie en kennis ter zake. Op dezelfde vergadering vindt de verkiezing als mandataris plaats.</w:t>
      </w:r>
    </w:p>
    <w:p w:rsidR="00000000" w:rsidDel="00000000" w:rsidP="00000000" w:rsidRDefault="00000000" w:rsidRPr="00000000" w14:paraId="00000030">
      <w:pPr>
        <w:pStyle w:val="Heading1"/>
        <w:pageBreakBefore w:val="0"/>
        <w:rPr>
          <w:rFonts w:ascii="Times" w:cs="Times" w:eastAsia="Times" w:hAnsi="Times"/>
          <w:color w:val="000000"/>
          <w:sz w:val="24"/>
          <w:szCs w:val="24"/>
        </w:rPr>
      </w:pPr>
      <w:bookmarkStart w:colFirst="0" w:colLast="0" w:name="_heading=h.26in1rg" w:id="9"/>
      <w:bookmarkEnd w:id="9"/>
      <w:r w:rsidDel="00000000" w:rsidR="00000000" w:rsidRPr="00000000">
        <w:rPr>
          <w:rtl w:val="0"/>
        </w:rPr>
      </w:r>
    </w:p>
    <w:sectPr>
      <w:headerReference r:id="rId9" w:type="default"/>
      <w:headerReference r:id="rId10" w:type="first"/>
      <w:footerReference r:id="rId11" w:type="default"/>
      <w:footerReference r:id="rId12" w:type="first"/>
      <w:pgSz w:h="16838" w:w="11906" w:orient="portrait"/>
      <w:pgMar w:bottom="1417" w:top="1086" w:left="1417" w:right="1417" w:header="568" w:footer="2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Unicode MS"/>
  <w:font w:name="Courier New"/>
  <w:font w:name="Roboto Black">
    <w:embedBold w:fontKey="{00000000-0000-0000-0000-000000000000}" r:id="rId1" w:subsetted="0"/>
    <w:embedBoldItalic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Times"/>
  <w:font w:name="Roboto Ligh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Noto Sans Symbols">
    <w:embedRegular w:fontKey="{00000000-0000-0000-0000-000000000000}" r:id="rId11" w:subsetted="0"/>
    <w:embedBold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center" w:leader="none" w:pos="2813.000000000001"/>
        <w:tab w:val="right" w:leader="none" w:pos="9072"/>
      </w:tabs>
      <w:spacing w:after="240" w:before="240" w:line="240" w:lineRule="auto"/>
      <w:ind w:left="0" w:right="0" w:firstLine="0"/>
      <w:jc w:val="right"/>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Fonts w:ascii="Roboto Light" w:cs="Roboto Light" w:eastAsia="Roboto Light" w:hAnsi="Roboto Light"/>
        <w:b w:val="1"/>
        <w:bCs w:val="1"/>
        <w:color w:val="00a1e5"/>
        <w:rtl w:val="0"/>
      </w:rPr>
      <w:t xml:space="preserve">Functieprofiel ESU Mandataris 2025-2026 </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Roboto Light" w:cs="Roboto Light" w:eastAsia="Roboto Light" w:hAnsi="Roboto Light"/>
        <w:rtl w:val="0"/>
      </w:rPr>
      <w:t xml:space="preserve">Mandaten</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 xml:space="preserve"> | </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384" w:before="0" w:line="240" w:lineRule="auto"/>
      <w:ind w:left="0" w:right="0" w:firstLine="0"/>
      <w:jc w:val="righ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Vlaamse Vereniging van Studenten</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 </w:t>
    </w:r>
    <w:r w:rsidDel="00000000" w:rsidR="00000000" w:rsidRPr="00000000">
      <w:rPr>
        <w:rFonts w:ascii="Roboto Light" w:cs="Roboto Light" w:eastAsia="Roboto Light" w:hAnsi="Roboto Light"/>
        <w:sz w:val="17"/>
        <w:szCs w:val="17"/>
        <w:rtl w:val="0"/>
      </w:rPr>
      <w:t xml:space="preserve">Bloemenhofplein 12</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1000 Brussel - </w:t>
    </w:r>
    <w:r w:rsidDel="00000000" w:rsidR="00000000" w:rsidRPr="00000000">
      <w:rPr>
        <w:rFonts w:ascii="Roboto Light" w:cs="Roboto Light" w:eastAsia="Roboto Light" w:hAnsi="Roboto Light"/>
        <w:sz w:val="17"/>
        <w:szCs w:val="17"/>
        <w:rtl w:val="0"/>
      </w:rPr>
      <w:t xml:space="preserve">+32 451 03 61 43</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 info@vvs.ac - </w:t>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www.vvs.ac</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384" w:before="0" w:line="240" w:lineRule="auto"/>
      <w:ind w:left="0" w:right="0" w:firstLine="0"/>
      <w:jc w:val="left"/>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Fonts w:ascii="Roboto Light" w:cs="Roboto Light" w:eastAsia="Roboto Light" w:hAnsi="Roboto Light"/>
        <w:b w:val="1"/>
        <w:bCs w:val="1"/>
        <w:color w:val="00a1e5"/>
        <w:rtl w:val="0"/>
      </w:rPr>
      <w:t xml:space="preserve">Functieprofiel ESU mandataris </w:t>
    </w:r>
    <w:r w:rsidDel="00000000" w:rsidR="00000000" w:rsidRPr="00000000">
      <w:rPr>
        <w:rFonts w:ascii="Roboto Light" w:cs="Roboto Light" w:eastAsia="Roboto Light" w:hAnsi="Roboto Light"/>
        <w:rtl w:val="0"/>
      </w:rPr>
      <w:t xml:space="preserve">| Mandaten VVS 2025-2026</w:t>
    </w:r>
    <w:r w:rsidDel="00000000" w:rsidR="00000000" w:rsidRPr="00000000">
      <w:rPr>
        <w:rtl w:val="0"/>
      </w:rPr>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rFonts w:ascii="Roboto" w:cs="Roboto" w:eastAsia="Roboto" w:hAnsi="Robo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2201861</wp:posOffset>
          </wp:positionH>
          <wp:positionV relativeFrom="paragraph">
            <wp:posOffset>7415</wp:posOffset>
          </wp:positionV>
          <wp:extent cx="1356995" cy="705485"/>
          <wp:effectExtent b="0" l="0" r="0" t="0"/>
          <wp:wrapNone/>
          <wp:docPr descr="https://lh3.googleusercontent.com/v91f8Yu5gDZAfE-ediWDBikPFtAVTf4eEF1ZfFBvegmoXXoDz51KGEfgStogbJJscD9eHnVYTIuod9IW9DCosYOzifrV6YSkHu1qPjgz0jWbz2hdZEyy1-BpAXQQ3pSi-R1G0dZ4" id="15"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32">
    <w:pPr>
      <w:spacing w:after="480" w:lineRule="auto"/>
      <w:rPr/>
    </w:pPr>
    <w:bookmarkStart w:colFirst="0" w:colLast="0" w:name="_heading=h.lnxbz9" w:id="10"/>
    <w:bookmarkEnd w:id="10"/>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color="a5a5a5" w:space="1" w:sz="4" w:val="single"/>
        <w:right w:space="0" w:sz="0" w:val="nil"/>
        <w:between w:space="0" w:sz="0" w:val="nil"/>
      </w:pBdr>
      <w:shd w:fill="auto" w:val="clear"/>
      <w:tabs>
        <w:tab w:val="center" w:leader="none" w:pos="4536"/>
        <w:tab w:val="right" w:leader="none" w:pos="9072"/>
      </w:tabs>
      <w:spacing w:after="120" w:before="0" w:line="240" w:lineRule="auto"/>
      <w:ind w:left="0" w:right="0" w:firstLine="0"/>
      <w:jc w:val="left"/>
      <w:rPr>
        <w:rFonts w:ascii="Roboto" w:cs="Roboto" w:eastAsia="Roboto" w:hAnsi="Roboto"/>
        <w:b w:val="0"/>
        <w:bCs w:val="0"/>
        <w:i w:val="0"/>
        <w:iCs w:val="0"/>
        <w:smallCaps w:val="0"/>
        <w:strike w:val="0"/>
        <w:color w:val="000000"/>
        <w:sz w:val="22"/>
        <w:szCs w:val="22"/>
        <w:u w:val="none"/>
        <w:shd w:fill="auto" w:val="clear"/>
        <w:vertAlign w:val="baseline"/>
      </w:rPr>
    </w:pPr>
    <w:bookmarkStart w:colFirst="0" w:colLast="0" w:name="_heading=h.35nkun2" w:id="11"/>
    <w:bookmarkEnd w:id="11"/>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center"/>
      <w:rPr>
        <w:rFonts w:ascii="Roboto Light" w:cs="Roboto Light" w:eastAsia="Roboto Light" w:hAnsi="Roboto Light"/>
        <w:b w:val="1"/>
        <w:bCs w:val="1"/>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ab/>
      <w:tab/>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Vlaamse Vereniging van Studenten </w:t>
    </w:r>
    <w:r w:rsidDel="00000000" w:rsidR="00000000" w:rsidRPr="00000000">
      <w:drawing>
        <wp:anchor allowOverlap="1" behindDoc="0" distB="0" distT="0" distL="114300" distR="114300" hidden="0" layoutInCell="1" locked="0" relativeHeight="0" simplePos="0">
          <wp:simplePos x="0" y="0"/>
          <wp:positionH relativeFrom="column">
            <wp:posOffset>10</wp:posOffset>
          </wp:positionH>
          <wp:positionV relativeFrom="paragraph">
            <wp:posOffset>7620</wp:posOffset>
          </wp:positionV>
          <wp:extent cx="1356995" cy="705485"/>
          <wp:effectExtent b="0" l="0" r="0" t="0"/>
          <wp:wrapNone/>
          <wp:docPr descr="https://lh3.googleusercontent.com/v91f8Yu5gDZAfE-ediWDBikPFtAVTf4eEF1ZfFBvegmoXXoDz51KGEfgStogbJJscD9eHnVYTIuod9IW9DCosYOzifrV6YSkHu1qPjgz0jWbz2hdZEyy1-BpAXQQ3pSi-R1G0dZ4" id="16"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sz w:val="17"/>
        <w:szCs w:val="17"/>
        <w:rtl w:val="0"/>
      </w:rPr>
      <w:t xml:space="preserve">Bloemenhofplein 12</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1000 Brussel </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sz w:val="17"/>
        <w:szCs w:val="17"/>
        <w:rtl w:val="0"/>
      </w:rPr>
      <w:t xml:space="preserve">+32 451 03 61 43</w:t>
    </w: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t xml:space="preserve">info@vvs.ac</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1"/>
        <w:bCs w:val="1"/>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www.vvs.ac</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lang w:val="nl-B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240" w:line="240" w:lineRule="auto"/>
    </w:pPr>
    <w:rPr>
      <w:b w:val="1"/>
      <w:bCs w:val="1"/>
      <w:sz w:val="40"/>
      <w:szCs w:val="40"/>
    </w:rPr>
  </w:style>
  <w:style w:type="paragraph" w:styleId="Heading2">
    <w:name w:val="heading 2"/>
    <w:basedOn w:val="Normal"/>
    <w:next w:val="Normal"/>
    <w:pPr>
      <w:pageBreakBefore w:val="0"/>
      <w:spacing w:after="120" w:line="240" w:lineRule="auto"/>
    </w:pPr>
    <w:rPr>
      <w:sz w:val="32"/>
      <w:szCs w:val="32"/>
    </w:rPr>
  </w:style>
  <w:style w:type="paragraph" w:styleId="Heading3">
    <w:name w:val="heading 3"/>
    <w:basedOn w:val="Normal"/>
    <w:next w:val="Normal"/>
    <w:pPr>
      <w:pageBreakBefore w:val="0"/>
      <w:spacing w:after="120" w:line="240" w:lineRule="auto"/>
    </w:pPr>
    <w:rPr>
      <w:rFonts w:ascii="Roboto Light" w:cs="Roboto Light" w:eastAsia="Roboto Light" w:hAnsi="Roboto Light"/>
      <w:sz w:val="24"/>
      <w:szCs w:val="24"/>
    </w:rPr>
  </w:style>
  <w:style w:type="paragraph" w:styleId="Heading4">
    <w:name w:val="heading 4"/>
    <w:basedOn w:val="Normal"/>
    <w:next w:val="Normal"/>
    <w:pPr>
      <w:keepNext w:val="1"/>
      <w:keepLines w:val="1"/>
      <w:pageBreakBefore w:val="0"/>
      <w:spacing w:after="0" w:before="40" w:lineRule="auto"/>
    </w:pPr>
    <w:rPr>
      <w:rFonts w:ascii="Roboto" w:cs="Roboto" w:eastAsia="Roboto" w:hAnsi="Roboto"/>
      <w:i w:val="1"/>
      <w:iCs w:val="1"/>
      <w:color w:val="2e75b5"/>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spacing w:after="0" w:line="240" w:lineRule="auto"/>
      <w:jc w:val="center"/>
    </w:pPr>
    <w:rPr>
      <w:rFonts w:ascii="Roboto Black" w:cs="Roboto Black" w:eastAsia="Roboto Black" w:hAnsi="Roboto Black"/>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pageBreakBefore w:val="0"/>
      <w:spacing w:after="0" w:line="240" w:lineRule="auto"/>
      <w:jc w:val="center"/>
    </w:pPr>
    <w:rPr>
      <w:color w:val="ffffff"/>
      <w:sz w:val="40"/>
      <w:szCs w:val="40"/>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nfo@vvs.ac" TargetMode="External"/><Relationship Id="rId8" Type="http://schemas.openxmlformats.org/officeDocument/2006/relationships/hyperlink" Target="mailto:info@vvs.ac"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Black-bold.ttf"/><Relationship Id="rId2" Type="http://schemas.openxmlformats.org/officeDocument/2006/relationships/font" Target="fonts/RobotoBlack-boldItalic.ttf"/><Relationship Id="rId3" Type="http://schemas.openxmlformats.org/officeDocument/2006/relationships/font" Target="fonts/Roboto-regular.ttf"/><Relationship Id="rId4" Type="http://schemas.openxmlformats.org/officeDocument/2006/relationships/font" Target="fonts/Roboto-bold.ttf"/><Relationship Id="rId11" Type="http://schemas.openxmlformats.org/officeDocument/2006/relationships/font" Target="fonts/NotoSansSymbols-regular.ttf"/><Relationship Id="rId10" Type="http://schemas.openxmlformats.org/officeDocument/2006/relationships/font" Target="fonts/RobotoLight-boldItalic.ttf"/><Relationship Id="rId12" Type="http://schemas.openxmlformats.org/officeDocument/2006/relationships/font" Target="fonts/NotoSansSymbols-bold.ttf"/><Relationship Id="rId9" Type="http://schemas.openxmlformats.org/officeDocument/2006/relationships/font" Target="fonts/RobotoLight-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RobotoLight-regular.ttf"/><Relationship Id="rId8" Type="http://schemas.openxmlformats.org/officeDocument/2006/relationships/font" Target="fonts/RobotoLight-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M356bYRZiur4m051bBOKXb6rJQ==">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zIIaC5namRneHMyCWguMWZvYjl0ZTIOaC5kY2x2M2N2NTZlYXcyCWguMXQzaDVzZjIJaC40ZDM0b2c4MgloLjJzOGV5bzEyDmgubWNrbHBqcmpkNXBiMgloLjE3ZHA4dnUyCWguM3JkY3JqbjIJaC4yNmluMXJnMghoLmxueGJ6OTIJaC4zNW5rdW4yOAByITF2eEhQXzFSdWVjX0JJblh3Y3dfemN1U0lLcndrNXU3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